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FB33" w14:textId="2BD6C4F0" w:rsidR="001A4176" w:rsidRPr="00611305" w:rsidRDefault="006951BE" w:rsidP="006951B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Appel des r</w:t>
      </w:r>
      <w:r w:rsidR="00611305" w:rsidRPr="00611305">
        <w:rPr>
          <w:b/>
          <w:bCs/>
        </w:rPr>
        <w:t>emplaçants</w:t>
      </w:r>
      <w:r>
        <w:rPr>
          <w:b/>
          <w:bCs/>
        </w:rPr>
        <w:t xml:space="preserve"> et adjoints</w:t>
      </w:r>
      <w:r w:rsidR="00611305" w:rsidRPr="00611305">
        <w:rPr>
          <w:b/>
          <w:bCs/>
        </w:rPr>
        <w:t xml:space="preserve"> réunis le 3 mars avec le SNUDI-FO</w:t>
      </w:r>
    </w:p>
    <w:p w14:paraId="029A15A9" w14:textId="77777777" w:rsidR="00611305" w:rsidRDefault="00611305" w:rsidP="00611305">
      <w:pPr>
        <w:spacing w:after="0" w:line="240" w:lineRule="auto"/>
        <w:jc w:val="center"/>
      </w:pPr>
    </w:p>
    <w:p w14:paraId="599CEAEB" w14:textId="23654ED0" w:rsidR="00611305" w:rsidRDefault="00611305" w:rsidP="00611305">
      <w:pPr>
        <w:spacing w:after="0" w:line="240" w:lineRule="auto"/>
        <w:jc w:val="both"/>
      </w:pPr>
      <w:r>
        <w:t xml:space="preserve">Nous constatons qu’après la grève du 5 février où nous étions </w:t>
      </w:r>
      <w:proofErr w:type="gramStart"/>
      <w:r>
        <w:t>une centaine rassemblés</w:t>
      </w:r>
      <w:proofErr w:type="gramEnd"/>
      <w:r>
        <w:t xml:space="preserve"> devant la DSDEN, l’inspecteur d’académie n’a pas répondu à nos revendications et persiste dans ses projets de fusion des brigades et des brigades REP+ et de rattachement des remplaçants non plus à une circonscription mais à une zone du département.</w:t>
      </w:r>
    </w:p>
    <w:p w14:paraId="39755B79" w14:textId="77777777" w:rsidR="00611305" w:rsidRDefault="00611305" w:rsidP="00611305">
      <w:pPr>
        <w:spacing w:after="0" w:line="240" w:lineRule="auto"/>
        <w:jc w:val="both"/>
      </w:pPr>
    </w:p>
    <w:p w14:paraId="34E54713" w14:textId="2DF193DE" w:rsidR="00611305" w:rsidRDefault="00611305" w:rsidP="00611305">
      <w:pPr>
        <w:spacing w:after="0" w:line="240" w:lineRule="auto"/>
        <w:jc w:val="both"/>
      </w:pPr>
      <w:r>
        <w:t>Il n’a répondu à aucun de nos arguments qui démontraient la nocivité de ces projets, tant pour les enseignants remplaçants que pour les adjoints ou directeurs</w:t>
      </w:r>
    </w:p>
    <w:p w14:paraId="4640DAE6" w14:textId="77777777" w:rsidR="00611305" w:rsidRDefault="00611305" w:rsidP="00611305">
      <w:pPr>
        <w:spacing w:after="0" w:line="240" w:lineRule="auto"/>
        <w:jc w:val="both"/>
      </w:pPr>
    </w:p>
    <w:p w14:paraId="2E91D4F6" w14:textId="0668BAE0" w:rsidR="00611305" w:rsidRPr="00611305" w:rsidRDefault="00611305" w:rsidP="00611305">
      <w:pPr>
        <w:spacing w:after="0" w:line="240" w:lineRule="auto"/>
        <w:jc w:val="both"/>
        <w:rPr>
          <w:b/>
          <w:bCs/>
        </w:rPr>
      </w:pPr>
      <w:r w:rsidRPr="00611305">
        <w:rPr>
          <w:b/>
          <w:bCs/>
        </w:rPr>
        <w:t>Aujourd’hui nous maintenons nos exigences :</w:t>
      </w:r>
    </w:p>
    <w:p w14:paraId="01C8804F" w14:textId="528E0D91" w:rsidR="00611305" w:rsidRPr="00611305" w:rsidRDefault="00611305" w:rsidP="006113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611305">
        <w:rPr>
          <w:b/>
          <w:bCs/>
        </w:rPr>
        <w:t>Nous refusons la fusion entre brigades et brigades REP+ !</w:t>
      </w:r>
    </w:p>
    <w:p w14:paraId="119DD996" w14:textId="1063D24A" w:rsidR="00611305" w:rsidRPr="00611305" w:rsidRDefault="00611305" w:rsidP="006113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611305">
        <w:rPr>
          <w:b/>
          <w:bCs/>
        </w:rPr>
        <w:t>Nous voulons que les remplaçants restent rattachés à une circonscription et non pas à une zone du département. L’annonce du découpage du département non plus en 3 zones mais en 4 zones ne constitue pas pour nous un recul : nous ne voulons pas négocier le poids des chaînes !</w:t>
      </w:r>
    </w:p>
    <w:p w14:paraId="7CF7908D" w14:textId="1532CECD" w:rsidR="00611305" w:rsidRPr="00611305" w:rsidRDefault="00611305" w:rsidP="006113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611305">
        <w:rPr>
          <w:b/>
          <w:bCs/>
        </w:rPr>
        <w:t>Nous voulons l’annulation des suppressions de postes (94 cette année dans notre département) et exigeons au contraire des créations de postes à hauteur des besoins, notamment pour améliorer le remplacement dans notre département !</w:t>
      </w:r>
    </w:p>
    <w:p w14:paraId="45263533" w14:textId="77777777" w:rsidR="00611305" w:rsidRDefault="00611305" w:rsidP="00611305">
      <w:pPr>
        <w:spacing w:after="0" w:line="240" w:lineRule="auto"/>
        <w:jc w:val="both"/>
      </w:pPr>
    </w:p>
    <w:p w14:paraId="3A61FA1E" w14:textId="259664C9" w:rsidR="00611305" w:rsidRDefault="00611305" w:rsidP="00611305">
      <w:pPr>
        <w:spacing w:after="0" w:line="240" w:lineRule="auto"/>
        <w:jc w:val="both"/>
      </w:pPr>
      <w:r>
        <w:t>C’est pourquoi, au côté de tous nos collègues nous serons en grève jeudi 19 mars et présents au rassemblement à 11h devant la DSDEN avec des pancartes réaffirmant nos exigences !</w:t>
      </w:r>
    </w:p>
    <w:p w14:paraId="7F9C9B72" w14:textId="77777777" w:rsidR="00611305" w:rsidRDefault="00611305" w:rsidP="00611305">
      <w:pPr>
        <w:spacing w:after="0" w:line="240" w:lineRule="auto"/>
        <w:jc w:val="both"/>
      </w:pPr>
    </w:p>
    <w:p w14:paraId="6266A9A1" w14:textId="4933A511" w:rsidR="00611305" w:rsidRDefault="00611305" w:rsidP="00611305">
      <w:pPr>
        <w:spacing w:after="0" w:line="240" w:lineRule="auto"/>
        <w:jc w:val="both"/>
      </w:pPr>
      <w:r>
        <w:t>Remplacement, postes, inclusion… Tout est lié ! Défendons nos conditions de travail !</w:t>
      </w:r>
    </w:p>
    <w:p w14:paraId="6D580F6F" w14:textId="77777777" w:rsidR="00611305" w:rsidRDefault="00611305" w:rsidP="00611305">
      <w:pPr>
        <w:spacing w:after="0" w:line="240" w:lineRule="auto"/>
        <w:jc w:val="both"/>
      </w:pPr>
    </w:p>
    <w:p w14:paraId="678F8027" w14:textId="4D43F742" w:rsidR="00611305" w:rsidRDefault="00611305" w:rsidP="00611305">
      <w:pPr>
        <w:spacing w:after="0" w:line="240" w:lineRule="auto"/>
        <w:jc w:val="both"/>
      </w:pPr>
      <w:r>
        <w:t>L’inspecteur d’académie doit abandonner son projet !</w:t>
      </w:r>
    </w:p>
    <w:p w14:paraId="5C380EF0" w14:textId="77777777" w:rsidR="00611305" w:rsidRDefault="00611305" w:rsidP="00611305">
      <w:pPr>
        <w:spacing w:after="0" w:line="240" w:lineRule="auto"/>
        <w:jc w:val="both"/>
      </w:pPr>
    </w:p>
    <w:p w14:paraId="79B82BBA" w14:textId="77777777" w:rsidR="00611305" w:rsidRDefault="00611305" w:rsidP="00611305">
      <w:pPr>
        <w:spacing w:after="0" w:line="240" w:lineRule="auto"/>
        <w:jc w:val="both"/>
      </w:pPr>
    </w:p>
    <w:p w14:paraId="33574066" w14:textId="77777777" w:rsidR="00611305" w:rsidRDefault="00611305" w:rsidP="00611305">
      <w:pPr>
        <w:spacing w:after="0" w:line="240" w:lineRule="auto"/>
        <w:jc w:val="both"/>
      </w:pPr>
    </w:p>
    <w:p w14:paraId="1A23A927" w14:textId="77777777" w:rsidR="00611305" w:rsidRDefault="00611305" w:rsidP="00611305">
      <w:pPr>
        <w:spacing w:after="0" w:line="240" w:lineRule="auto"/>
        <w:jc w:val="both"/>
      </w:pPr>
    </w:p>
    <w:sectPr w:rsidR="00611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4116"/>
    <w:multiLevelType w:val="hybridMultilevel"/>
    <w:tmpl w:val="FAB6B666"/>
    <w:lvl w:ilvl="0" w:tplc="41C6CE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66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05"/>
    <w:rsid w:val="00040A36"/>
    <w:rsid w:val="001A4176"/>
    <w:rsid w:val="00611305"/>
    <w:rsid w:val="006951BE"/>
    <w:rsid w:val="00727B99"/>
    <w:rsid w:val="0086395B"/>
    <w:rsid w:val="00DD433F"/>
    <w:rsid w:val="00ED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73C2"/>
  <w15:chartTrackingRefBased/>
  <w15:docId w15:val="{A0D6669B-2437-4C4A-9240-DAA69C41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1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1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1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1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1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13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13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13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13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13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13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13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13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13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1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13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13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1238</Characters>
  <Application>Microsoft Office Word</Application>
  <DocSecurity>0</DocSecurity>
  <Lines>34</Lines>
  <Paragraphs>21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</dc:creator>
  <cp:keywords/>
  <dc:description/>
  <cp:lastModifiedBy>Jane Urbani</cp:lastModifiedBy>
  <cp:revision>2</cp:revision>
  <dcterms:created xsi:type="dcterms:W3CDTF">2026-03-04T10:08:00Z</dcterms:created>
  <dcterms:modified xsi:type="dcterms:W3CDTF">2026-03-04T10:08:00Z</dcterms:modified>
</cp:coreProperties>
</file>