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7A37" w14:textId="77777777" w:rsidR="00D50EB0" w:rsidRPr="00D50EB0" w:rsidRDefault="00D50EB0" w:rsidP="00D50EB0">
      <w:pPr>
        <w:autoSpaceDE w:val="0"/>
        <w:autoSpaceDN w:val="0"/>
        <w:adjustRightInd w:val="0"/>
        <w:spacing w:after="0" w:line="240" w:lineRule="auto"/>
        <w:jc w:val="right"/>
        <w:rPr>
          <w:rFonts w:ascii="Caladea-Bold" w:hAnsi="Caladea-Bold" w:cs="Caladea-Bold"/>
          <w:bCs/>
          <w:sz w:val="24"/>
          <w:szCs w:val="24"/>
        </w:rPr>
      </w:pPr>
      <w:r>
        <w:rPr>
          <w:rFonts w:ascii="Caladea-Bold" w:hAnsi="Caladea-Bold" w:cs="Caladea-Bold"/>
          <w:bCs/>
          <w:sz w:val="24"/>
          <w:szCs w:val="24"/>
        </w:rPr>
        <w:t>A…………</w:t>
      </w:r>
      <w:r w:rsidRPr="00D50EB0">
        <w:rPr>
          <w:rFonts w:ascii="Caladea-Bold" w:hAnsi="Caladea-Bold" w:cs="Caladea-Bold"/>
          <w:bCs/>
          <w:sz w:val="24"/>
          <w:szCs w:val="24"/>
        </w:rPr>
        <w:t>, le……</w:t>
      </w:r>
    </w:p>
    <w:p w14:paraId="120976B6" w14:textId="77777777" w:rsidR="00D50EB0" w:rsidRPr="00D50EB0" w:rsidRDefault="00D50EB0" w:rsidP="00D50EB0">
      <w:pPr>
        <w:autoSpaceDE w:val="0"/>
        <w:autoSpaceDN w:val="0"/>
        <w:adjustRightInd w:val="0"/>
        <w:spacing w:after="0" w:line="240" w:lineRule="auto"/>
        <w:jc w:val="right"/>
        <w:rPr>
          <w:rFonts w:ascii="Caladea-Bold" w:hAnsi="Caladea-Bold" w:cs="Caladea-Bold"/>
          <w:bCs/>
          <w:sz w:val="24"/>
          <w:szCs w:val="24"/>
        </w:rPr>
      </w:pPr>
    </w:p>
    <w:p w14:paraId="101BD8B8" w14:textId="56B440B6" w:rsidR="00D50EB0" w:rsidRDefault="00D50EB0" w:rsidP="00D50EB0">
      <w:pPr>
        <w:autoSpaceDE w:val="0"/>
        <w:autoSpaceDN w:val="0"/>
        <w:adjustRightInd w:val="0"/>
        <w:spacing w:after="0" w:line="240" w:lineRule="auto"/>
        <w:jc w:val="right"/>
        <w:rPr>
          <w:rFonts w:ascii="Caladea-Bold" w:hAnsi="Caladea-Bold" w:cs="Caladea-Bold"/>
          <w:bCs/>
          <w:sz w:val="24"/>
          <w:szCs w:val="24"/>
        </w:rPr>
      </w:pPr>
      <w:r w:rsidRPr="00D50EB0">
        <w:rPr>
          <w:rFonts w:ascii="Caladea-Bold" w:hAnsi="Caladea-Bold" w:cs="Caladea-Bold"/>
          <w:bCs/>
          <w:sz w:val="24"/>
          <w:szCs w:val="24"/>
        </w:rPr>
        <w:t>A l’attention de Monsieur l’inspecteur d’académie</w:t>
      </w:r>
    </w:p>
    <w:p w14:paraId="5C2360EE" w14:textId="190CC037" w:rsidR="009513FF" w:rsidRPr="00D50EB0" w:rsidRDefault="009513FF" w:rsidP="00D50EB0">
      <w:pPr>
        <w:autoSpaceDE w:val="0"/>
        <w:autoSpaceDN w:val="0"/>
        <w:adjustRightInd w:val="0"/>
        <w:spacing w:after="0" w:line="240" w:lineRule="auto"/>
        <w:jc w:val="right"/>
        <w:rPr>
          <w:rFonts w:ascii="Caladea-Bold" w:hAnsi="Caladea-Bold" w:cs="Caladea-Bold"/>
          <w:bCs/>
          <w:sz w:val="24"/>
          <w:szCs w:val="24"/>
        </w:rPr>
      </w:pPr>
      <w:r>
        <w:rPr>
          <w:rFonts w:ascii="Caladea-Bold" w:hAnsi="Caladea-Bold" w:cs="Caladea-Bold"/>
          <w:bCs/>
          <w:sz w:val="24"/>
          <w:szCs w:val="24"/>
        </w:rPr>
        <w:t>Président de la CAPD du Rhône</w:t>
      </w:r>
    </w:p>
    <w:p w14:paraId="1755D1F4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rPr>
          <w:rFonts w:ascii="Caladea-Bold" w:hAnsi="Caladea-Bold" w:cs="Caladea-Bold"/>
          <w:b/>
          <w:bCs/>
          <w:sz w:val="24"/>
          <w:szCs w:val="24"/>
        </w:rPr>
      </w:pPr>
    </w:p>
    <w:p w14:paraId="52643F94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rPr>
          <w:rFonts w:ascii="Caladea-Bold" w:hAnsi="Caladea-Bold" w:cs="Caladea-Bold"/>
          <w:b/>
          <w:bCs/>
          <w:sz w:val="24"/>
          <w:szCs w:val="24"/>
        </w:rPr>
      </w:pPr>
    </w:p>
    <w:p w14:paraId="6AE7E49C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rPr>
          <w:rFonts w:ascii="Caladea-Regular" w:hAnsi="Caladea-Regular" w:cs="Caladea-Regular"/>
          <w:sz w:val="24"/>
          <w:szCs w:val="24"/>
        </w:rPr>
      </w:pPr>
      <w:r>
        <w:rPr>
          <w:rFonts w:ascii="Caladea-Bold" w:hAnsi="Caladea-Bold" w:cs="Caladea-Bold"/>
          <w:b/>
          <w:bCs/>
          <w:sz w:val="24"/>
          <w:szCs w:val="24"/>
        </w:rPr>
        <w:t xml:space="preserve">Objet : </w:t>
      </w:r>
      <w:r>
        <w:rPr>
          <w:rFonts w:ascii="Caladea-Regular" w:hAnsi="Caladea-Regular" w:cs="Caladea-Regular"/>
          <w:sz w:val="24"/>
          <w:szCs w:val="24"/>
        </w:rPr>
        <w:t>Saisine de la CAPD pour révision de l’appréciation finale de mon rendez de carrière</w:t>
      </w:r>
    </w:p>
    <w:p w14:paraId="5D3A1853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rPr>
          <w:rFonts w:ascii="Caladea-Regular" w:hAnsi="Caladea-Regular" w:cs="Caladea-Regular"/>
          <w:sz w:val="24"/>
          <w:szCs w:val="24"/>
        </w:rPr>
      </w:pPr>
    </w:p>
    <w:p w14:paraId="18C41879" w14:textId="54B3B30F" w:rsidR="00D50EB0" w:rsidRDefault="00D50EB0" w:rsidP="00D50EB0">
      <w:pPr>
        <w:autoSpaceDE w:val="0"/>
        <w:autoSpaceDN w:val="0"/>
        <w:adjustRightInd w:val="0"/>
        <w:spacing w:after="0" w:line="240" w:lineRule="auto"/>
        <w:jc w:val="center"/>
        <w:rPr>
          <w:rFonts w:ascii="Caladea-Regular" w:hAnsi="Caladea-Regular" w:cs="Caladea-Regular"/>
          <w:sz w:val="24"/>
          <w:szCs w:val="24"/>
        </w:rPr>
      </w:pPr>
      <w:r>
        <w:rPr>
          <w:rFonts w:ascii="Caladea-Regular" w:hAnsi="Caladea-Regular" w:cs="Caladea-Regular"/>
          <w:sz w:val="24"/>
          <w:szCs w:val="24"/>
        </w:rPr>
        <w:t>Monsieur l</w:t>
      </w:r>
      <w:r w:rsidR="009513FF">
        <w:rPr>
          <w:rFonts w:ascii="Caladea-Regular" w:hAnsi="Caladea-Regular" w:cs="Caladea-Regular"/>
          <w:sz w:val="24"/>
          <w:szCs w:val="24"/>
        </w:rPr>
        <w:t>e président de la CAPD du Rhône,</w:t>
      </w:r>
    </w:p>
    <w:p w14:paraId="35EB9826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rPr>
          <w:rFonts w:ascii="Caladea-Regular" w:hAnsi="Caladea-Regular" w:cs="Caladea-Regular"/>
          <w:sz w:val="24"/>
          <w:szCs w:val="24"/>
        </w:rPr>
      </w:pPr>
    </w:p>
    <w:p w14:paraId="2A38BA81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  <w:r>
        <w:rPr>
          <w:rFonts w:ascii="Caladea-Regular" w:hAnsi="Caladea-Regular" w:cs="Caladea-Regular"/>
          <w:sz w:val="24"/>
          <w:szCs w:val="24"/>
        </w:rPr>
        <w:t>J’ai adressé le xx/xx/xxxx un recours gracieux afin de contester l’appréciation finale de mon rendez-vous vous de carrière.</w:t>
      </w:r>
    </w:p>
    <w:p w14:paraId="5D57B264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</w:p>
    <w:p w14:paraId="086383C4" w14:textId="7CF55D50" w:rsidR="00D50EB0" w:rsidRPr="005553BF" w:rsidRDefault="00D50EB0" w:rsidP="005553B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  <w:highlight w:val="yellow"/>
        </w:rPr>
      </w:pPr>
      <w:r w:rsidRPr="005553BF">
        <w:rPr>
          <w:rFonts w:ascii="Caladea-Regular" w:hAnsi="Caladea-Regular" w:cs="Caladea-Regular"/>
          <w:sz w:val="24"/>
          <w:szCs w:val="24"/>
          <w:highlight w:val="yellow"/>
        </w:rPr>
        <w:t>Sans réponse au xx/xx/xxxx, j’en conclus que celui-ci est rejeté.</w:t>
      </w:r>
    </w:p>
    <w:p w14:paraId="561B050D" w14:textId="659D95FE" w:rsidR="005553BF" w:rsidRPr="005553BF" w:rsidRDefault="005553BF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  <w:highlight w:val="yellow"/>
        </w:rPr>
      </w:pPr>
    </w:p>
    <w:p w14:paraId="69901C0B" w14:textId="713D0A17" w:rsidR="005553BF" w:rsidRPr="005553BF" w:rsidRDefault="005553BF" w:rsidP="005553B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  <w:highlight w:val="yellow"/>
        </w:rPr>
      </w:pPr>
      <w:r w:rsidRPr="005553BF">
        <w:rPr>
          <w:rFonts w:ascii="Caladea-Regular" w:hAnsi="Caladea-Regular" w:cs="Caladea-Regular"/>
          <w:sz w:val="24"/>
          <w:szCs w:val="24"/>
          <w:highlight w:val="yellow"/>
        </w:rPr>
        <w:t>Par un courrier du xx/xx/2019, vous m’indiquer ne pas donner une suite favorable ce recours.</w:t>
      </w:r>
    </w:p>
    <w:p w14:paraId="6CC2BD15" w14:textId="0F5D4645" w:rsidR="00D50EB0" w:rsidRDefault="00D50EB0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</w:p>
    <w:p w14:paraId="05DCC864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  <w:r>
        <w:rPr>
          <w:rFonts w:ascii="Caladea-Regular" w:hAnsi="Caladea-Regular" w:cs="Caladea-Regular"/>
          <w:sz w:val="24"/>
          <w:szCs w:val="24"/>
        </w:rPr>
        <w:t>En conséquence, je demande que la CAPD soit saisie de ma demande pour statuer sur ma situation en vue d’obtenir une amélioration de l’appréciation finale.</w:t>
      </w:r>
    </w:p>
    <w:p w14:paraId="02005E40" w14:textId="77777777" w:rsidR="00D50EB0" w:rsidRDefault="00D50EB0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</w:p>
    <w:p w14:paraId="632C8062" w14:textId="58702965" w:rsidR="001640CF" w:rsidRDefault="00D50EB0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  <w:r>
        <w:rPr>
          <w:rFonts w:ascii="Caladea-Regular" w:hAnsi="Caladea-Regular" w:cs="Caladea-Regular"/>
          <w:sz w:val="24"/>
          <w:szCs w:val="24"/>
        </w:rPr>
        <w:t>Veuillez agréer, Monsieur l</w:t>
      </w:r>
      <w:r w:rsidR="00377099">
        <w:rPr>
          <w:rFonts w:ascii="Caladea-Regular" w:hAnsi="Caladea-Regular" w:cs="Caladea-Regular"/>
          <w:sz w:val="24"/>
          <w:szCs w:val="24"/>
        </w:rPr>
        <w:t>e président de la CAPD</w:t>
      </w:r>
      <w:bookmarkStart w:id="0" w:name="_GoBack"/>
      <w:bookmarkEnd w:id="0"/>
      <w:r>
        <w:rPr>
          <w:rFonts w:ascii="Caladea-Regular" w:hAnsi="Caladea-Regular" w:cs="Caladea-Regular"/>
          <w:sz w:val="24"/>
          <w:szCs w:val="24"/>
        </w:rPr>
        <w:t>, l’expression de mes salutations respectueuses.</w:t>
      </w:r>
    </w:p>
    <w:p w14:paraId="007EA492" w14:textId="157C1E54" w:rsidR="005553BF" w:rsidRDefault="005553BF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</w:p>
    <w:p w14:paraId="55A43337" w14:textId="174D9AE3" w:rsidR="005553BF" w:rsidRDefault="005553BF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</w:p>
    <w:p w14:paraId="079B61FB" w14:textId="77777777" w:rsidR="005553BF" w:rsidRDefault="005553BF" w:rsidP="00D50EB0">
      <w:pPr>
        <w:autoSpaceDE w:val="0"/>
        <w:autoSpaceDN w:val="0"/>
        <w:adjustRightInd w:val="0"/>
        <w:spacing w:after="0" w:line="240" w:lineRule="auto"/>
        <w:jc w:val="both"/>
        <w:rPr>
          <w:rFonts w:ascii="Caladea-Regular" w:hAnsi="Caladea-Regular" w:cs="Caladea-Regular"/>
          <w:sz w:val="24"/>
          <w:szCs w:val="24"/>
        </w:rPr>
      </w:pPr>
      <w:r>
        <w:rPr>
          <w:rFonts w:ascii="Caladea-Regular" w:hAnsi="Caladea-Regular" w:cs="Caladea-Regular"/>
          <w:sz w:val="24"/>
          <w:szCs w:val="24"/>
        </w:rPr>
        <w:t xml:space="preserve">Pièces jointes : </w:t>
      </w:r>
    </w:p>
    <w:p w14:paraId="3B6C919D" w14:textId="77777777" w:rsidR="005553BF" w:rsidRPr="005553BF" w:rsidRDefault="005553BF" w:rsidP="005553B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adea-Regular" w:hAnsi="Caladea-Regular" w:cs="Caladea-Regular"/>
          <w:sz w:val="24"/>
          <w:szCs w:val="24"/>
        </w:rPr>
        <w:t>Observations formulées le …</w:t>
      </w:r>
    </w:p>
    <w:p w14:paraId="173BC6CA" w14:textId="4F3A23CE" w:rsidR="005553BF" w:rsidRPr="005553BF" w:rsidRDefault="005553BF" w:rsidP="005553B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553BF">
        <w:rPr>
          <w:rFonts w:ascii="Caladea-Regular" w:hAnsi="Caladea-Regular" w:cs="Caladea-Regular"/>
          <w:sz w:val="24"/>
          <w:szCs w:val="24"/>
        </w:rPr>
        <w:t xml:space="preserve">recours gracieux </w:t>
      </w:r>
      <w:r>
        <w:rPr>
          <w:rFonts w:ascii="Caladea-Regular" w:hAnsi="Caladea-Regular" w:cs="Caladea-Regular"/>
          <w:sz w:val="24"/>
          <w:szCs w:val="24"/>
        </w:rPr>
        <w:t>déposé le …</w:t>
      </w:r>
    </w:p>
    <w:p w14:paraId="047C74B3" w14:textId="6CAA2035" w:rsidR="005553BF" w:rsidRDefault="005553BF" w:rsidP="005553B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adea-Regular" w:hAnsi="Caladea-Regular" w:cs="Caladea-Regular"/>
          <w:sz w:val="24"/>
          <w:szCs w:val="24"/>
        </w:rPr>
        <w:t>éventuels rapports ou témoignages</w:t>
      </w:r>
    </w:p>
    <w:sectPr w:rsidR="00555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63F18"/>
    <w:multiLevelType w:val="hybridMultilevel"/>
    <w:tmpl w:val="73AADCD2"/>
    <w:lvl w:ilvl="0" w:tplc="51AE1246">
      <w:numFmt w:val="bullet"/>
      <w:lvlText w:val="-"/>
      <w:lvlJc w:val="left"/>
      <w:pPr>
        <w:ind w:left="720" w:hanging="360"/>
      </w:pPr>
      <w:rPr>
        <w:rFonts w:ascii="Caladea-Regular" w:eastAsiaTheme="minorHAnsi" w:hAnsi="Caladea-Regular" w:cs="Caladea-Regular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84A86"/>
    <w:multiLevelType w:val="hybridMultilevel"/>
    <w:tmpl w:val="51DE1298"/>
    <w:lvl w:ilvl="0" w:tplc="D63EC70A">
      <w:numFmt w:val="bullet"/>
      <w:lvlText w:val="-"/>
      <w:lvlJc w:val="left"/>
      <w:pPr>
        <w:ind w:left="720" w:hanging="360"/>
      </w:pPr>
      <w:rPr>
        <w:rFonts w:ascii="Caladea-Regular" w:eastAsiaTheme="minorHAnsi" w:hAnsi="Caladea-Regular" w:cs="Caladea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0"/>
    <w:rsid w:val="001640CF"/>
    <w:rsid w:val="00365B88"/>
    <w:rsid w:val="00377099"/>
    <w:rsid w:val="00543336"/>
    <w:rsid w:val="005553BF"/>
    <w:rsid w:val="009513FF"/>
    <w:rsid w:val="00D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EB10"/>
  <w15:chartTrackingRefBased/>
  <w15:docId w15:val="{3AFE79F3-BB97-45A2-A8B0-E4215E2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Fred Urbani Volle</dc:creator>
  <cp:keywords/>
  <dc:description/>
  <cp:lastModifiedBy>33632258135</cp:lastModifiedBy>
  <cp:revision>4</cp:revision>
  <dcterms:created xsi:type="dcterms:W3CDTF">2019-11-02T09:33:00Z</dcterms:created>
  <dcterms:modified xsi:type="dcterms:W3CDTF">2019-11-02T09:55:00Z</dcterms:modified>
</cp:coreProperties>
</file>